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703EB" w14:textId="15EFA6E6" w:rsidR="00B023AC" w:rsidRDefault="00B023AC" w:rsidP="0040409E">
      <w:pPr>
        <w:ind w:left="1440"/>
      </w:pPr>
      <w:r>
        <w:t xml:space="preserve"> Title:</w:t>
      </w:r>
    </w:p>
    <w:p w14:paraId="508E042B" w14:textId="77777777" w:rsidR="00B023AC" w:rsidRDefault="00B023AC" w:rsidP="0040409E">
      <w:pPr>
        <w:ind w:left="1440"/>
      </w:pPr>
      <w:r>
        <w:t>The Impact of Sleep Deprivation and Job Stress on Employees’ Productivity in Industrial Environments: A Psychological Approach</w:t>
      </w:r>
    </w:p>
    <w:p w14:paraId="7342CF7E" w14:textId="77777777" w:rsidR="00B023AC" w:rsidRDefault="00B023AC" w:rsidP="0040409E">
      <w:pPr>
        <w:ind w:left="1440"/>
      </w:pPr>
    </w:p>
    <w:p w14:paraId="651F07DD" w14:textId="3ECC0660" w:rsidR="00B023AC" w:rsidRDefault="00B023AC" w:rsidP="0040409E">
      <w:pPr>
        <w:ind w:left="1440"/>
      </w:pPr>
      <w:r>
        <w:t xml:space="preserve"> Author:</w:t>
      </w:r>
    </w:p>
    <w:p w14:paraId="727D831F" w14:textId="77777777" w:rsidR="00B023AC" w:rsidRDefault="00B023AC" w:rsidP="0040409E">
      <w:pPr>
        <w:ind w:left="1440"/>
      </w:pPr>
      <w:proofErr w:type="spellStart"/>
      <w:r>
        <w:t>Pouyan</w:t>
      </w:r>
      <w:proofErr w:type="spellEnd"/>
      <w:r>
        <w:t xml:space="preserve"> </w:t>
      </w:r>
      <w:proofErr w:type="spellStart"/>
      <w:r>
        <w:t>Mobaseri</w:t>
      </w:r>
      <w:proofErr w:type="spellEnd"/>
      <w:r>
        <w:t xml:space="preserve"> Abed</w:t>
      </w:r>
    </w:p>
    <w:p w14:paraId="541C344C" w14:textId="77777777" w:rsidR="00B023AC" w:rsidRDefault="00B023AC" w:rsidP="0040409E">
      <w:pPr>
        <w:ind w:left="1440"/>
      </w:pPr>
      <w:r>
        <w:rPr>
          <w:rFonts w:ascii="Segoe UI Emoji" w:hAnsi="Segoe UI Emoji" w:cs="Segoe UI Emoji"/>
        </w:rPr>
        <w:t>📧</w:t>
      </w:r>
      <w:r>
        <w:t xml:space="preserve"> pouyanm2016r@gmail.com</w:t>
      </w:r>
    </w:p>
    <w:p w14:paraId="590F20FF" w14:textId="77777777" w:rsidR="00B023AC" w:rsidRDefault="00B023AC" w:rsidP="0040409E">
      <w:pPr>
        <w:ind w:left="1440"/>
      </w:pPr>
    </w:p>
    <w:p w14:paraId="3471CB3A" w14:textId="77777777" w:rsidR="00B023AC" w:rsidRDefault="00B023AC" w:rsidP="0040409E">
      <w:pPr>
        <w:pBdr>
          <w:bottom w:val="single" w:sz="6" w:space="1" w:color="auto"/>
        </w:pBdr>
        <w:ind w:left="1440"/>
      </w:pPr>
    </w:p>
    <w:p w14:paraId="464C711F" w14:textId="77777777" w:rsidR="00F64D88" w:rsidRDefault="00F64D88" w:rsidP="00F64D88">
      <w:pPr>
        <w:ind w:left="1440"/>
      </w:pPr>
    </w:p>
    <w:p w14:paraId="743ED65E" w14:textId="77777777" w:rsidR="00B023AC" w:rsidRDefault="00B023AC" w:rsidP="0040409E">
      <w:pPr>
        <w:ind w:left="1440"/>
      </w:pPr>
      <w:r>
        <w:t>Abstract</w:t>
      </w:r>
    </w:p>
    <w:p w14:paraId="29B2CF08" w14:textId="77777777" w:rsidR="00B023AC" w:rsidRDefault="00B023AC" w:rsidP="0040409E">
      <w:pPr>
        <w:ind w:left="1440"/>
      </w:pPr>
    </w:p>
    <w:p w14:paraId="4BBD3B8D" w14:textId="77777777" w:rsidR="00B023AC" w:rsidRDefault="00B023AC" w:rsidP="0040409E">
      <w:pPr>
        <w:ind w:left="1440"/>
      </w:pPr>
      <w:r>
        <w:t>Sleep deprivation and occupational stress are among the most significant psychological and physiological factors that directly influence employees’ productivity in industrial environments. This study aims to investigate the interrelationship between sleep deprivation, job stress, and work efficiency among industrial employees. Using a descriptive–analytical approach, data were collected from various manufacturing and service companies through standardized questionnaires measuring sleep quality, perceived stress, and job performance. The results revealed that lack of adequate sleep has a strong negative correlation with job satisfaction, motivation, and overall productivity. Moreover, job stress mediates the relationship between poor sleep quality and decreased work performance. The findings emphasize the importance of integrating industrial and organizational psychology principles into occupational health programs to enhance employee well-being and organizational effectiveness.</w:t>
      </w:r>
    </w:p>
    <w:p w14:paraId="35A25B4D" w14:textId="77777777" w:rsidR="00B023AC" w:rsidRDefault="00B023AC" w:rsidP="0040409E">
      <w:pPr>
        <w:ind w:left="1440"/>
      </w:pPr>
    </w:p>
    <w:p w14:paraId="309572F6" w14:textId="77777777" w:rsidR="00B023AC" w:rsidRDefault="00B023AC" w:rsidP="0040409E">
      <w:pPr>
        <w:ind w:left="1440"/>
      </w:pPr>
      <w:r>
        <w:t>Keywords: Sleep deprivation, Job stress, Employees’ productivity, Industrial psychology, Organizational health</w:t>
      </w:r>
    </w:p>
    <w:p w14:paraId="706826F9" w14:textId="77777777" w:rsidR="00B023AC" w:rsidRDefault="00B023AC" w:rsidP="0040409E">
      <w:pPr>
        <w:ind w:left="1440"/>
      </w:pPr>
    </w:p>
    <w:p w14:paraId="66AC15F7" w14:textId="77777777" w:rsidR="00B023AC" w:rsidRDefault="00B023AC" w:rsidP="0040409E">
      <w:pPr>
        <w:pBdr>
          <w:bottom w:val="single" w:sz="6" w:space="1" w:color="auto"/>
        </w:pBdr>
        <w:ind w:left="1440"/>
      </w:pPr>
    </w:p>
    <w:p w14:paraId="3B7DA5E0" w14:textId="77777777" w:rsidR="00F64D88" w:rsidRDefault="00F64D88" w:rsidP="00F64D88">
      <w:pPr>
        <w:ind w:left="1440"/>
      </w:pPr>
    </w:p>
    <w:p w14:paraId="707AEF45" w14:textId="77777777" w:rsidR="00B023AC" w:rsidRDefault="00B023AC" w:rsidP="0040409E">
      <w:pPr>
        <w:ind w:left="1440"/>
      </w:pPr>
      <w:r>
        <w:t>1. Introduction</w:t>
      </w:r>
    </w:p>
    <w:p w14:paraId="373A0F12" w14:textId="77777777" w:rsidR="00B023AC" w:rsidRDefault="00B023AC" w:rsidP="0040409E">
      <w:pPr>
        <w:ind w:left="1440"/>
      </w:pPr>
    </w:p>
    <w:p w14:paraId="4960F9AF" w14:textId="77777777" w:rsidR="00B023AC" w:rsidRDefault="00B023AC" w:rsidP="0040409E">
      <w:pPr>
        <w:ind w:left="1440"/>
      </w:pPr>
      <w:r>
        <w:t>In recent decades, the growing pace of industrialization and the expansion of working hours have significantly altered employees’ lifestyles. One of the most prominent consequences of this change is sleep deprivation, which affects not only physical health but also cognitive and emotional performance. In industrial environments, where efficiency and precision are critical, the lack of sufficient rest can lead to serious consequences such as decreased concentration, reduced safety, and poor decision-making.</w:t>
      </w:r>
    </w:p>
    <w:p w14:paraId="285787BE" w14:textId="77777777" w:rsidR="00B023AC" w:rsidRDefault="00B023AC" w:rsidP="0040409E">
      <w:pPr>
        <w:ind w:left="1440"/>
      </w:pPr>
    </w:p>
    <w:p w14:paraId="40FF3D58" w14:textId="77777777" w:rsidR="00B023AC" w:rsidRDefault="00B023AC" w:rsidP="0040409E">
      <w:pPr>
        <w:ind w:left="1440"/>
      </w:pPr>
      <w:r>
        <w:t>Industrial and organizational psychology (I/O psychology) provides a framework to understand how personal, environmental, and psychological factors interact in the workplace. Sleep deprivation and job stress are two interrelated constructs that can significantly undermine organizational outcomes. Employees suffering from chronic sleep loss often experience heightened irritability, slower reaction times, and decreased problem-solving abilities, which ultimately reduce productivity levels.</w:t>
      </w:r>
    </w:p>
    <w:p w14:paraId="1AE13116" w14:textId="77777777" w:rsidR="00B023AC" w:rsidRDefault="00B023AC" w:rsidP="0040409E">
      <w:pPr>
        <w:ind w:left="1440"/>
      </w:pPr>
    </w:p>
    <w:p w14:paraId="4C24E3D8" w14:textId="77777777" w:rsidR="00B023AC" w:rsidRDefault="00B023AC" w:rsidP="0040409E">
      <w:pPr>
        <w:ind w:left="1440"/>
      </w:pPr>
      <w:r>
        <w:t>The purpose of this study is to explore the extent to which sleep deprivation affects productivity among industrial workers, and to identify the mediating role of job stress. By examining this relationship, the study contributes to a deeper understanding of the psychological dynamics within organizational systems and highlights the importance of mental health as a determinant of work performance.</w:t>
      </w:r>
    </w:p>
    <w:p w14:paraId="3E45C0EB" w14:textId="77777777" w:rsidR="00B023AC" w:rsidRDefault="00B023AC" w:rsidP="0040409E">
      <w:pPr>
        <w:ind w:left="1440"/>
      </w:pPr>
    </w:p>
    <w:p w14:paraId="1506BCFC" w14:textId="77777777" w:rsidR="00B023AC" w:rsidRDefault="00B023AC" w:rsidP="0040409E">
      <w:pPr>
        <w:pBdr>
          <w:bottom w:val="single" w:sz="6" w:space="1" w:color="auto"/>
        </w:pBdr>
        <w:ind w:left="1440"/>
      </w:pPr>
    </w:p>
    <w:p w14:paraId="317059F0" w14:textId="77777777" w:rsidR="00F64D88" w:rsidRDefault="00F64D88" w:rsidP="00F64D88">
      <w:pPr>
        <w:ind w:left="1440"/>
      </w:pPr>
    </w:p>
    <w:p w14:paraId="0FC6EAE9" w14:textId="77777777" w:rsidR="00B023AC" w:rsidRDefault="00B023AC" w:rsidP="0040409E">
      <w:pPr>
        <w:ind w:left="1440"/>
      </w:pPr>
      <w:r>
        <w:t>2. Literature Review</w:t>
      </w:r>
    </w:p>
    <w:p w14:paraId="5D2EB027" w14:textId="77777777" w:rsidR="00B023AC" w:rsidRDefault="00B023AC" w:rsidP="0040409E">
      <w:pPr>
        <w:ind w:left="1440"/>
      </w:pPr>
    </w:p>
    <w:p w14:paraId="6328BB42" w14:textId="77777777" w:rsidR="00B023AC" w:rsidRDefault="00B023AC" w:rsidP="0040409E">
      <w:pPr>
        <w:ind w:left="1440"/>
      </w:pPr>
      <w:r>
        <w:t>2.1. Sleep Deprivation and Work Efficiency</w:t>
      </w:r>
    </w:p>
    <w:p w14:paraId="2CA4ACD1" w14:textId="77777777" w:rsidR="00B023AC" w:rsidRDefault="00B023AC" w:rsidP="0040409E">
      <w:pPr>
        <w:ind w:left="1440"/>
      </w:pPr>
    </w:p>
    <w:p w14:paraId="44869F99" w14:textId="77777777" w:rsidR="00B023AC" w:rsidRDefault="00B023AC" w:rsidP="0040409E">
      <w:pPr>
        <w:ind w:left="1440"/>
      </w:pPr>
      <w:r>
        <w:t xml:space="preserve">Sleep is an essential biological function that restores physical energy and cognitive balance. Studies in the field of occupational health psychology have consistently shown that insufficient sleep negatively affects memory, reaction time, and mood stability (Van </w:t>
      </w:r>
      <w:proofErr w:type="spellStart"/>
      <w:r>
        <w:t>Dongen</w:t>
      </w:r>
      <w:proofErr w:type="spellEnd"/>
      <w:r>
        <w:t xml:space="preserve"> et al., 2018). In industrial contexts, where employees often work in rotating shifts or extended hours, sleep deprivation has become a systemic issue. Research by </w:t>
      </w:r>
      <w:proofErr w:type="spellStart"/>
      <w:r>
        <w:t>Åkerstedt</w:t>
      </w:r>
      <w:proofErr w:type="spellEnd"/>
      <w:r>
        <w:t xml:space="preserve"> and Wright (2009) emphasized that sleep restriction impairs psychomotor vigilance and increases error rates in production environments.</w:t>
      </w:r>
    </w:p>
    <w:p w14:paraId="7BA589F8" w14:textId="77777777" w:rsidR="00B023AC" w:rsidRDefault="00B023AC" w:rsidP="0040409E">
      <w:pPr>
        <w:ind w:left="1440"/>
      </w:pPr>
    </w:p>
    <w:p w14:paraId="18AAE3AF" w14:textId="77777777" w:rsidR="00B023AC" w:rsidRDefault="00B023AC" w:rsidP="0040409E">
      <w:pPr>
        <w:ind w:left="1440"/>
      </w:pPr>
      <w:r>
        <w:t>2.2. Job Stress as a Mediating Variable</w:t>
      </w:r>
    </w:p>
    <w:p w14:paraId="6EED7C53" w14:textId="77777777" w:rsidR="00B023AC" w:rsidRDefault="00B023AC" w:rsidP="0040409E">
      <w:pPr>
        <w:ind w:left="1440"/>
      </w:pPr>
    </w:p>
    <w:p w14:paraId="27C76E7F" w14:textId="77777777" w:rsidR="00B023AC" w:rsidRDefault="00B023AC" w:rsidP="0040409E">
      <w:pPr>
        <w:ind w:left="1440"/>
      </w:pPr>
      <w:r>
        <w:t xml:space="preserve">Job stress refers to the emotional and physiological reactions that occur when job demands exceed an employee’s adaptive capacity. According to the Job Demand–Control (JDC) model by </w:t>
      </w:r>
      <w:proofErr w:type="spellStart"/>
      <w:r>
        <w:t>Karasek</w:t>
      </w:r>
      <w:proofErr w:type="spellEnd"/>
      <w:r>
        <w:t xml:space="preserve"> (1979), high demands combined with low decision-making autonomy lead to elevated stress levels. Chronic stress disrupts sleep patterns and contributes to emotional exhaustion, resulting in reduced engagement and productivity. </w:t>
      </w:r>
      <w:proofErr w:type="spellStart"/>
      <w:r>
        <w:t>Berset</w:t>
      </w:r>
      <w:proofErr w:type="spellEnd"/>
      <w:r>
        <w:t xml:space="preserve"> et al. (2011) demonstrated that stress-related sleep disturbances significantly affect employees’ recovery during off-work hours, creating a vicious cycle between stress and sleep quality.</w:t>
      </w:r>
    </w:p>
    <w:p w14:paraId="28E6B8A8" w14:textId="77777777" w:rsidR="00B023AC" w:rsidRDefault="00B023AC" w:rsidP="0040409E">
      <w:pPr>
        <w:ind w:left="1440"/>
      </w:pPr>
    </w:p>
    <w:p w14:paraId="3646D98D" w14:textId="77777777" w:rsidR="00B023AC" w:rsidRDefault="00B023AC" w:rsidP="0040409E">
      <w:pPr>
        <w:ind w:left="1440"/>
      </w:pPr>
      <w:r>
        <w:t>2.3. Industrial and Organizational Psychology Perspective</w:t>
      </w:r>
    </w:p>
    <w:p w14:paraId="5714CBDD" w14:textId="77777777" w:rsidR="00B023AC" w:rsidRDefault="00B023AC" w:rsidP="0040409E">
      <w:pPr>
        <w:ind w:left="1440"/>
      </w:pPr>
    </w:p>
    <w:p w14:paraId="53DDCEBA" w14:textId="77777777" w:rsidR="00B023AC" w:rsidRDefault="00B023AC" w:rsidP="0040409E">
      <w:pPr>
        <w:ind w:left="1440"/>
      </w:pPr>
      <w:r>
        <w:t>I/O psychology emphasizes optimizing the interaction between individuals and their work environment to achieve both employee satisfaction and organizational efficiency. Within this discipline, factors such as motivation, job design, and well-being are examined to understand how psychological mechanisms influence performance outcomes (</w:t>
      </w:r>
      <w:proofErr w:type="spellStart"/>
      <w:r>
        <w:t>Landy</w:t>
      </w:r>
      <w:proofErr w:type="spellEnd"/>
      <w:r>
        <w:t xml:space="preserve"> &amp; Conte, 2019). Integrating psychological principles into workplace management can mitigate the negative effects of stress and improve coping strategies related to sleep hygiene and work-life balance.</w:t>
      </w:r>
    </w:p>
    <w:p w14:paraId="7F508F8E" w14:textId="77777777" w:rsidR="00B023AC" w:rsidRDefault="00B023AC" w:rsidP="0040409E">
      <w:pPr>
        <w:ind w:left="1440"/>
      </w:pPr>
    </w:p>
    <w:p w14:paraId="50A0408F" w14:textId="77777777" w:rsidR="00B023AC" w:rsidRDefault="00B023AC" w:rsidP="0040409E">
      <w:pPr>
        <w:pBdr>
          <w:bottom w:val="single" w:sz="6" w:space="1" w:color="auto"/>
        </w:pBdr>
        <w:ind w:left="1440"/>
      </w:pPr>
    </w:p>
    <w:p w14:paraId="5A037341" w14:textId="77777777" w:rsidR="00F64D88" w:rsidRDefault="00F64D88" w:rsidP="00F64D88">
      <w:pPr>
        <w:ind w:left="1440"/>
      </w:pPr>
    </w:p>
    <w:p w14:paraId="01AE512A" w14:textId="77777777" w:rsidR="00B023AC" w:rsidRDefault="00B023AC" w:rsidP="0040409E">
      <w:pPr>
        <w:ind w:left="1440"/>
      </w:pPr>
      <w:r>
        <w:t>3. Methodology</w:t>
      </w:r>
    </w:p>
    <w:p w14:paraId="176C5B07" w14:textId="77777777" w:rsidR="00B023AC" w:rsidRDefault="00B023AC" w:rsidP="0040409E">
      <w:pPr>
        <w:ind w:left="1440"/>
      </w:pPr>
    </w:p>
    <w:p w14:paraId="32ECD9D0" w14:textId="77777777" w:rsidR="00B023AC" w:rsidRDefault="00B023AC" w:rsidP="0040409E">
      <w:pPr>
        <w:ind w:left="1440"/>
      </w:pPr>
      <w:r>
        <w:t>This research employed a quantitative descriptive–analytical method to examine the relationship between sleep deprivation, job stress, and productivity. The study population consisted of industrial workers employed in production and maintenance sectors in medium-sized manufacturing companies in Iran.</w:t>
      </w:r>
    </w:p>
    <w:p w14:paraId="436CC8DE" w14:textId="77777777" w:rsidR="00B023AC" w:rsidRDefault="00B023AC" w:rsidP="0040409E">
      <w:pPr>
        <w:ind w:left="1440"/>
      </w:pPr>
    </w:p>
    <w:p w14:paraId="3F62D15A" w14:textId="77777777" w:rsidR="00B023AC" w:rsidRDefault="00B023AC" w:rsidP="0040409E">
      <w:pPr>
        <w:ind w:left="1440"/>
      </w:pPr>
      <w:r>
        <w:t>3.1. Participants</w:t>
      </w:r>
    </w:p>
    <w:p w14:paraId="4D064854" w14:textId="77777777" w:rsidR="00B023AC" w:rsidRDefault="00B023AC" w:rsidP="0040409E">
      <w:pPr>
        <w:ind w:left="1440"/>
      </w:pPr>
    </w:p>
    <w:p w14:paraId="0511A82B" w14:textId="77777777" w:rsidR="00B023AC" w:rsidRDefault="00B023AC" w:rsidP="0040409E">
      <w:pPr>
        <w:ind w:left="1440"/>
      </w:pPr>
      <w:r>
        <w:t>A total of 210 employees participated voluntarily. The participants were aged between 25 and 55 years, with an average work experience of 9 years. Inclusion criteria required that participants had at least one year of continuous employment in an industrial setting.</w:t>
      </w:r>
    </w:p>
    <w:p w14:paraId="116D3172" w14:textId="77777777" w:rsidR="00B023AC" w:rsidRDefault="00B023AC" w:rsidP="0040409E">
      <w:pPr>
        <w:ind w:left="1440"/>
      </w:pPr>
    </w:p>
    <w:p w14:paraId="250EA241" w14:textId="77777777" w:rsidR="00B023AC" w:rsidRDefault="00B023AC" w:rsidP="0040409E">
      <w:pPr>
        <w:ind w:left="1440"/>
      </w:pPr>
      <w:r>
        <w:t>3.2. Instruments</w:t>
      </w:r>
    </w:p>
    <w:p w14:paraId="3D736829" w14:textId="77777777" w:rsidR="00B023AC" w:rsidRDefault="00B023AC" w:rsidP="0040409E">
      <w:pPr>
        <w:ind w:left="1440"/>
      </w:pPr>
    </w:p>
    <w:p w14:paraId="0F6FD0DA" w14:textId="77777777" w:rsidR="00B023AC" w:rsidRDefault="00B023AC" w:rsidP="0040409E">
      <w:pPr>
        <w:ind w:left="1440"/>
      </w:pPr>
      <w:r>
        <w:t>Three standardized questionnaires were utilized:</w:t>
      </w:r>
    </w:p>
    <w:p w14:paraId="4FABFA82" w14:textId="77777777" w:rsidR="00B023AC" w:rsidRDefault="00B023AC" w:rsidP="0040409E">
      <w:pPr>
        <w:ind w:left="1440"/>
      </w:pPr>
    </w:p>
    <w:p w14:paraId="13B639BA" w14:textId="77777777" w:rsidR="00B023AC" w:rsidRDefault="00B023AC" w:rsidP="0040409E">
      <w:pPr>
        <w:ind w:left="1440"/>
      </w:pPr>
      <w:r>
        <w:t>Pittsburgh Sleep Quality Index (PSQI) to measure sleep deprivation levels.</w:t>
      </w:r>
    </w:p>
    <w:p w14:paraId="50D148A5" w14:textId="77777777" w:rsidR="00B023AC" w:rsidRDefault="00B023AC" w:rsidP="0040409E">
      <w:pPr>
        <w:ind w:left="1440"/>
      </w:pPr>
    </w:p>
    <w:p w14:paraId="07DCC500" w14:textId="77777777" w:rsidR="00B023AC" w:rsidRDefault="00B023AC" w:rsidP="0040409E">
      <w:pPr>
        <w:ind w:left="1440"/>
      </w:pPr>
      <w:r>
        <w:t>Perceived Stress Scale (PSS) to assess job-related stress.</w:t>
      </w:r>
    </w:p>
    <w:p w14:paraId="3B7E496C" w14:textId="77777777" w:rsidR="00B023AC" w:rsidRDefault="00B023AC" w:rsidP="0040409E">
      <w:pPr>
        <w:ind w:left="1440"/>
      </w:pPr>
    </w:p>
    <w:p w14:paraId="76D38574" w14:textId="77777777" w:rsidR="00B023AC" w:rsidRDefault="00B023AC" w:rsidP="0040409E">
      <w:pPr>
        <w:ind w:left="1440"/>
      </w:pPr>
      <w:r>
        <w:t>Job Performance Scale (JPS) to evaluate productivity.</w:t>
      </w:r>
    </w:p>
    <w:p w14:paraId="2BB3AF73" w14:textId="77777777" w:rsidR="00B023AC" w:rsidRDefault="00B023AC" w:rsidP="0040409E">
      <w:pPr>
        <w:ind w:left="1440"/>
      </w:pPr>
    </w:p>
    <w:p w14:paraId="275E8F71" w14:textId="77777777" w:rsidR="00B023AC" w:rsidRDefault="00B023AC" w:rsidP="0040409E">
      <w:pPr>
        <w:ind w:left="1440"/>
      </w:pPr>
    </w:p>
    <w:p w14:paraId="71B1B285" w14:textId="77777777" w:rsidR="00B023AC" w:rsidRDefault="00B023AC" w:rsidP="0040409E">
      <w:pPr>
        <w:ind w:left="1440"/>
      </w:pPr>
      <w:r>
        <w:t>3.3. Procedure</w:t>
      </w:r>
    </w:p>
    <w:p w14:paraId="491A9BAA" w14:textId="77777777" w:rsidR="00B023AC" w:rsidRDefault="00B023AC" w:rsidP="0040409E">
      <w:pPr>
        <w:ind w:left="1440"/>
      </w:pPr>
    </w:p>
    <w:p w14:paraId="1CD2B2A2" w14:textId="77777777" w:rsidR="00B023AC" w:rsidRDefault="00B023AC" w:rsidP="0040409E">
      <w:pPr>
        <w:ind w:left="1440"/>
      </w:pPr>
      <w:r>
        <w:t>Data collection occurred over a two-month period. Participants were informed of confidentiality, and responses were analyzed using correlation and regression analyses through SPSS software.</w:t>
      </w:r>
    </w:p>
    <w:p w14:paraId="5A1BBD94" w14:textId="77777777" w:rsidR="00B023AC" w:rsidRDefault="00B023AC" w:rsidP="0040409E">
      <w:pPr>
        <w:ind w:left="1440"/>
      </w:pPr>
    </w:p>
    <w:p w14:paraId="7544B09A" w14:textId="77777777" w:rsidR="00B023AC" w:rsidRDefault="00B023AC" w:rsidP="0040409E">
      <w:pPr>
        <w:ind w:left="1440"/>
      </w:pPr>
      <w:r>
        <w:t>3.4. Ethical Considerations</w:t>
      </w:r>
    </w:p>
    <w:p w14:paraId="6737FBFA" w14:textId="77777777" w:rsidR="00B023AC" w:rsidRDefault="00B023AC" w:rsidP="0040409E">
      <w:pPr>
        <w:ind w:left="1440"/>
      </w:pPr>
    </w:p>
    <w:p w14:paraId="69CAA592" w14:textId="77777777" w:rsidR="00B023AC" w:rsidRDefault="00B023AC" w:rsidP="0040409E">
      <w:pPr>
        <w:ind w:left="1440"/>
      </w:pPr>
      <w:r>
        <w:t>The study adhered to ethical standards of psychological research. Participants provided informed consent, and all personal information remained anonymous.</w:t>
      </w:r>
    </w:p>
    <w:p w14:paraId="1E3EC6A1" w14:textId="77777777" w:rsidR="00B023AC" w:rsidRDefault="00B023AC" w:rsidP="0040409E">
      <w:pPr>
        <w:ind w:left="1440"/>
      </w:pPr>
    </w:p>
    <w:p w14:paraId="6956DA3D" w14:textId="77777777" w:rsidR="00B023AC" w:rsidRDefault="00B023AC" w:rsidP="0040409E">
      <w:pPr>
        <w:pBdr>
          <w:bottom w:val="single" w:sz="6" w:space="1" w:color="auto"/>
        </w:pBdr>
        <w:ind w:left="1440"/>
      </w:pPr>
    </w:p>
    <w:p w14:paraId="6AA54A91" w14:textId="77777777" w:rsidR="00F64D88" w:rsidRDefault="00F64D88" w:rsidP="00F64D88">
      <w:pPr>
        <w:ind w:left="1440"/>
      </w:pPr>
    </w:p>
    <w:p w14:paraId="4B927F1F" w14:textId="77777777" w:rsidR="00B023AC" w:rsidRDefault="00B023AC" w:rsidP="0040409E">
      <w:pPr>
        <w:ind w:left="1440"/>
      </w:pPr>
      <w:r>
        <w:t>4. Results</w:t>
      </w:r>
    </w:p>
    <w:p w14:paraId="4E239DE7" w14:textId="77777777" w:rsidR="00B023AC" w:rsidRDefault="00B023AC" w:rsidP="0040409E">
      <w:pPr>
        <w:ind w:left="1440"/>
      </w:pPr>
    </w:p>
    <w:p w14:paraId="476D985C" w14:textId="77777777" w:rsidR="00B023AC" w:rsidRDefault="00B023AC" w:rsidP="0040409E">
      <w:pPr>
        <w:ind w:left="1440"/>
      </w:pPr>
      <w:r>
        <w:t>The results indicated a significant negative correlation between sleep deprivation and job performance (r = -0.63, p &lt; 0.01). Furthermore, job stress was found to partially mediate this relationship. Employees reporting higher stress levels also demonstrated lower sleep quality and reduced productivity scores. Regression analysis confirmed that sleep deprivation and job stress together accounted for approximately 49% of the variance in job performance outcomes.</w:t>
      </w:r>
    </w:p>
    <w:p w14:paraId="527ADB69" w14:textId="77777777" w:rsidR="00B023AC" w:rsidRDefault="00B023AC" w:rsidP="0040409E">
      <w:pPr>
        <w:ind w:left="1440"/>
      </w:pPr>
    </w:p>
    <w:p w14:paraId="4E402AC1" w14:textId="77777777" w:rsidR="00B023AC" w:rsidRDefault="00B023AC" w:rsidP="0040409E">
      <w:pPr>
        <w:pBdr>
          <w:bottom w:val="single" w:sz="6" w:space="1" w:color="auto"/>
        </w:pBdr>
        <w:ind w:left="1440"/>
      </w:pPr>
    </w:p>
    <w:p w14:paraId="040934C1" w14:textId="77777777" w:rsidR="00F64D88" w:rsidRDefault="00F64D88" w:rsidP="00F64D88">
      <w:pPr>
        <w:ind w:left="1440"/>
      </w:pPr>
    </w:p>
    <w:p w14:paraId="43FAF423" w14:textId="77777777" w:rsidR="00B023AC" w:rsidRDefault="00B023AC" w:rsidP="0040409E">
      <w:pPr>
        <w:ind w:left="1440"/>
      </w:pPr>
      <w:r>
        <w:t>5. Discussion</w:t>
      </w:r>
    </w:p>
    <w:p w14:paraId="0D74ABD9" w14:textId="77777777" w:rsidR="00B023AC" w:rsidRDefault="00B023AC" w:rsidP="0040409E">
      <w:pPr>
        <w:ind w:left="1440"/>
      </w:pPr>
    </w:p>
    <w:p w14:paraId="4FF16219" w14:textId="77777777" w:rsidR="00B023AC" w:rsidRDefault="00B023AC" w:rsidP="0040409E">
      <w:pPr>
        <w:ind w:left="1440"/>
      </w:pPr>
      <w:r>
        <w:t>The findings of this study align with previous literature emphasizing the detrimental impact of poor sleep and occupational stress on work performance. In line with the Cognitive Activation Theory of Stress (</w:t>
      </w:r>
      <w:proofErr w:type="spellStart"/>
      <w:r>
        <w:t>Ursin</w:t>
      </w:r>
      <w:proofErr w:type="spellEnd"/>
      <w:r>
        <w:t xml:space="preserve"> &amp; </w:t>
      </w:r>
      <w:proofErr w:type="spellStart"/>
      <w:r>
        <w:t>Eriksen</w:t>
      </w:r>
      <w:proofErr w:type="spellEnd"/>
      <w:r>
        <w:t>, 2010), sleep deprivation increases physiological arousal, which, when prolonged, leads to burnout and impaired cognitive control. Industrial environments, often characterized by high physical demands and time pressure, intensify these effects.</w:t>
      </w:r>
    </w:p>
    <w:p w14:paraId="7A4D30BF" w14:textId="77777777" w:rsidR="00B023AC" w:rsidRDefault="00B023AC" w:rsidP="0040409E">
      <w:pPr>
        <w:ind w:left="1440"/>
      </w:pPr>
    </w:p>
    <w:p w14:paraId="7E53FD27" w14:textId="77777777" w:rsidR="00B023AC" w:rsidRDefault="00B023AC" w:rsidP="0040409E">
      <w:pPr>
        <w:ind w:left="1440"/>
      </w:pPr>
      <w:r>
        <w:t>Implementing stress management programs, optimizing shift schedules, and promoting workplace sleep hygiene can mitigate these risks. Psychological training that enhances emotional regulation, mindfulness, and coping strategies can further buffer the negative impact of stress. Organizations that invest in the psychological well-being of their employees benefit from improved morale, reduced absenteeism, and enhanced productivity.</w:t>
      </w:r>
    </w:p>
    <w:p w14:paraId="7723C56A" w14:textId="77777777" w:rsidR="00B023AC" w:rsidRDefault="00B023AC" w:rsidP="0040409E">
      <w:pPr>
        <w:ind w:left="1440"/>
      </w:pPr>
    </w:p>
    <w:p w14:paraId="32596447" w14:textId="77777777" w:rsidR="00B023AC" w:rsidRDefault="00B023AC" w:rsidP="0040409E">
      <w:pPr>
        <w:pBdr>
          <w:bottom w:val="single" w:sz="6" w:space="1" w:color="auto"/>
        </w:pBdr>
        <w:ind w:left="1440"/>
      </w:pPr>
    </w:p>
    <w:p w14:paraId="62D57128" w14:textId="77777777" w:rsidR="00F64D88" w:rsidRDefault="00F64D88" w:rsidP="00F64D88">
      <w:pPr>
        <w:ind w:left="1440"/>
      </w:pPr>
    </w:p>
    <w:p w14:paraId="62328E46" w14:textId="77777777" w:rsidR="00B023AC" w:rsidRDefault="00B023AC" w:rsidP="0040409E">
      <w:pPr>
        <w:ind w:left="1440"/>
      </w:pPr>
      <w:r>
        <w:t>6. Conclusion</w:t>
      </w:r>
    </w:p>
    <w:p w14:paraId="48890279" w14:textId="77777777" w:rsidR="00B023AC" w:rsidRDefault="00B023AC" w:rsidP="0040409E">
      <w:pPr>
        <w:ind w:left="1440"/>
      </w:pPr>
    </w:p>
    <w:p w14:paraId="4B30BD23" w14:textId="77777777" w:rsidR="00B023AC" w:rsidRDefault="00B023AC" w:rsidP="0040409E">
      <w:pPr>
        <w:ind w:left="1440"/>
      </w:pPr>
      <w:r>
        <w:t>This research highlights the importance of addressing sleep deprivation and job stress as critical determinants of employee productivity. The mediating role of stress suggests that interventions should simultaneously target both sleep quality and stress reduction to maximize organizational performance.</w:t>
      </w:r>
    </w:p>
    <w:p w14:paraId="27D4D81C" w14:textId="77777777" w:rsidR="00B023AC" w:rsidRDefault="00B023AC" w:rsidP="0040409E">
      <w:pPr>
        <w:ind w:left="1440"/>
      </w:pPr>
    </w:p>
    <w:p w14:paraId="2B736F55" w14:textId="77777777" w:rsidR="00B023AC" w:rsidRDefault="00B023AC" w:rsidP="0040409E">
      <w:pPr>
        <w:ind w:left="1440"/>
      </w:pPr>
      <w:r>
        <w:t>Managers and occupational health professionals are encouraged to incorporate psychological strategies—such as time management workshops, relaxation training, and ergonomic improvements—to create healthier and more productive workplaces.</w:t>
      </w:r>
    </w:p>
    <w:p w14:paraId="0682DC76" w14:textId="77777777" w:rsidR="00B023AC" w:rsidRDefault="00B023AC" w:rsidP="0040409E">
      <w:pPr>
        <w:ind w:left="1440"/>
      </w:pPr>
    </w:p>
    <w:p w14:paraId="65504068" w14:textId="77777777" w:rsidR="00B023AC" w:rsidRDefault="00B023AC" w:rsidP="0040409E">
      <w:pPr>
        <w:pBdr>
          <w:bottom w:val="single" w:sz="6" w:space="1" w:color="auto"/>
        </w:pBdr>
        <w:ind w:left="1440"/>
      </w:pPr>
    </w:p>
    <w:p w14:paraId="0F4B4FAA" w14:textId="77777777" w:rsidR="00F64D88" w:rsidRDefault="00F64D88" w:rsidP="00F64D88">
      <w:pPr>
        <w:ind w:left="1440"/>
      </w:pPr>
    </w:p>
    <w:p w14:paraId="5B093D9A" w14:textId="77777777" w:rsidR="00B023AC" w:rsidRDefault="00B023AC" w:rsidP="0040409E">
      <w:pPr>
        <w:ind w:left="1440"/>
      </w:pPr>
      <w:r>
        <w:t>References</w:t>
      </w:r>
    </w:p>
    <w:p w14:paraId="0C8D31E9" w14:textId="77777777" w:rsidR="00B023AC" w:rsidRDefault="00B023AC" w:rsidP="0040409E">
      <w:pPr>
        <w:ind w:left="1440"/>
      </w:pPr>
    </w:p>
    <w:p w14:paraId="1FC07FE1" w14:textId="77777777" w:rsidR="00B023AC" w:rsidRDefault="00B023AC" w:rsidP="0040409E">
      <w:pPr>
        <w:ind w:left="1440"/>
      </w:pPr>
      <w:proofErr w:type="spellStart"/>
      <w:r>
        <w:t>Åkerstedt</w:t>
      </w:r>
      <w:proofErr w:type="spellEnd"/>
      <w:r>
        <w:t>, T., &amp; Wright, K. P. (2009). Sleep loss and fatigue in shift work and shift work disorder. Sleep Medicine Clinics, 4(2), 257–271.</w:t>
      </w:r>
    </w:p>
    <w:p w14:paraId="36F6921C" w14:textId="77777777" w:rsidR="00B023AC" w:rsidRDefault="00B023AC" w:rsidP="0040409E">
      <w:pPr>
        <w:ind w:left="1440"/>
      </w:pPr>
    </w:p>
    <w:p w14:paraId="2C501EEE" w14:textId="77777777" w:rsidR="00B023AC" w:rsidRDefault="00B023AC" w:rsidP="0040409E">
      <w:pPr>
        <w:ind w:left="1440"/>
      </w:pPr>
      <w:proofErr w:type="spellStart"/>
      <w:r>
        <w:t>Berset</w:t>
      </w:r>
      <w:proofErr w:type="spellEnd"/>
      <w:r>
        <w:t xml:space="preserve">, M., </w:t>
      </w:r>
      <w:proofErr w:type="spellStart"/>
      <w:r>
        <w:t>Elfering</w:t>
      </w:r>
      <w:proofErr w:type="spellEnd"/>
      <w:r>
        <w:t xml:space="preserve">, A., </w:t>
      </w:r>
      <w:proofErr w:type="spellStart"/>
      <w:r>
        <w:t>Lüthy</w:t>
      </w:r>
      <w:proofErr w:type="spellEnd"/>
      <w:r>
        <w:t xml:space="preserve">, S., </w:t>
      </w:r>
      <w:proofErr w:type="spellStart"/>
      <w:r>
        <w:t>Lüthi</w:t>
      </w:r>
      <w:proofErr w:type="spellEnd"/>
      <w:r>
        <w:t xml:space="preserve">, S., &amp; </w:t>
      </w:r>
      <w:proofErr w:type="spellStart"/>
      <w:r>
        <w:t>Semmer</w:t>
      </w:r>
      <w:proofErr w:type="spellEnd"/>
      <w:r>
        <w:t>, N. K. (2011). Work stressors and impaired sleep: Rumination as a mediator. Stress and Health, 27(2), e71–e82.</w:t>
      </w:r>
    </w:p>
    <w:p w14:paraId="18BF5360" w14:textId="77777777" w:rsidR="00B023AC" w:rsidRDefault="00B023AC" w:rsidP="0040409E">
      <w:pPr>
        <w:ind w:left="1440"/>
      </w:pPr>
    </w:p>
    <w:p w14:paraId="7EEE4537" w14:textId="77777777" w:rsidR="00B023AC" w:rsidRDefault="00B023AC" w:rsidP="0040409E">
      <w:pPr>
        <w:ind w:left="1440"/>
      </w:pPr>
      <w:proofErr w:type="spellStart"/>
      <w:r>
        <w:t>Karasek</w:t>
      </w:r>
      <w:proofErr w:type="spellEnd"/>
      <w:r>
        <w:t>, R. A. (1979). Job demands, job decision latitude, and mental strain: Implications for job redesign. Administrative Science Quarterly, 24(2), 285–308.</w:t>
      </w:r>
    </w:p>
    <w:p w14:paraId="15E249CA" w14:textId="77777777" w:rsidR="00B023AC" w:rsidRDefault="00B023AC" w:rsidP="0040409E">
      <w:pPr>
        <w:ind w:left="1440"/>
      </w:pPr>
    </w:p>
    <w:p w14:paraId="25359922" w14:textId="77777777" w:rsidR="00B023AC" w:rsidRDefault="00B023AC" w:rsidP="0040409E">
      <w:pPr>
        <w:ind w:left="1440"/>
      </w:pPr>
      <w:proofErr w:type="spellStart"/>
      <w:r>
        <w:t>Landy</w:t>
      </w:r>
      <w:proofErr w:type="spellEnd"/>
      <w:r>
        <w:t>, F. J., &amp; Conte, J. M. (2019). Work in the 21st century: An introduction to industrial and organizational psychology (6th ed.). Hoboken, NJ: Wiley.</w:t>
      </w:r>
    </w:p>
    <w:p w14:paraId="14408386" w14:textId="77777777" w:rsidR="00B023AC" w:rsidRDefault="00B023AC" w:rsidP="0040409E">
      <w:pPr>
        <w:ind w:left="1440"/>
      </w:pPr>
    </w:p>
    <w:p w14:paraId="0A025AD0" w14:textId="77777777" w:rsidR="00B023AC" w:rsidRDefault="00B023AC" w:rsidP="0040409E">
      <w:pPr>
        <w:ind w:left="1440"/>
      </w:pPr>
      <w:proofErr w:type="spellStart"/>
      <w:r>
        <w:t>Ursin</w:t>
      </w:r>
      <w:proofErr w:type="spellEnd"/>
      <w:r>
        <w:t xml:space="preserve">, H., &amp; </w:t>
      </w:r>
      <w:proofErr w:type="spellStart"/>
      <w:r>
        <w:t>Eriksen</w:t>
      </w:r>
      <w:proofErr w:type="spellEnd"/>
      <w:r>
        <w:t xml:space="preserve">, H. R. (2010). Cognitive activation theory of stress (CATS). Neuroscience &amp; </w:t>
      </w:r>
      <w:proofErr w:type="spellStart"/>
      <w:r>
        <w:t>Biobehavioral</w:t>
      </w:r>
      <w:proofErr w:type="spellEnd"/>
      <w:r>
        <w:t xml:space="preserve"> Reviews, 34(1), 87–92.</w:t>
      </w:r>
    </w:p>
    <w:p w14:paraId="17629AB5" w14:textId="77777777" w:rsidR="00B023AC" w:rsidRDefault="00B023AC" w:rsidP="0040409E">
      <w:pPr>
        <w:ind w:left="1440"/>
      </w:pPr>
    </w:p>
    <w:p w14:paraId="24F201AE" w14:textId="3CD5CD9F" w:rsidR="00B023AC" w:rsidRDefault="00B023AC" w:rsidP="0040409E">
      <w:pPr>
        <w:ind w:left="1440"/>
      </w:pPr>
      <w:r>
        <w:t xml:space="preserve">Van </w:t>
      </w:r>
      <w:proofErr w:type="spellStart"/>
      <w:r>
        <w:t>Dongen</w:t>
      </w:r>
      <w:proofErr w:type="spellEnd"/>
      <w:r>
        <w:t xml:space="preserve">, H. P. A., </w:t>
      </w:r>
      <w:proofErr w:type="spellStart"/>
      <w:r>
        <w:t>Maislin</w:t>
      </w:r>
      <w:proofErr w:type="spellEnd"/>
      <w:r>
        <w:t xml:space="preserve">, G., </w:t>
      </w:r>
      <w:proofErr w:type="spellStart"/>
      <w:r>
        <w:t>Mullington</w:t>
      </w:r>
      <w:proofErr w:type="spellEnd"/>
      <w:r>
        <w:t xml:space="preserve">, J. M., &amp; </w:t>
      </w:r>
      <w:proofErr w:type="spellStart"/>
      <w:r>
        <w:t>Dinges</w:t>
      </w:r>
      <w:proofErr w:type="spellEnd"/>
      <w:r>
        <w:t>, D. F. (2018). The cumulative cost of additional wakefulness: Dose-response effects on neurobehavioral functions and sleep physiology. Sleep, 26(2), 117–126.</w:t>
      </w:r>
    </w:p>
    <w:sectPr w:rsidR="00B023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ptos Display">
    <w:panose1 w:val="020B0004020202020204"/>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3AC"/>
    <w:rsid w:val="0040409E"/>
    <w:rsid w:val="006B2CF5"/>
    <w:rsid w:val="00B023AC"/>
    <w:rsid w:val="00F64D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4:docId w14:val="3C259362"/>
  <w15:chartTrackingRefBased/>
  <w15:docId w15:val="{FD2D50C8-7CA0-E041-9D34-CD4BD1F94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023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23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23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023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23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23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23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23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23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23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23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23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23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23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23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23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23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23AC"/>
    <w:rPr>
      <w:rFonts w:eastAsiaTheme="majorEastAsia" w:cstheme="majorBidi"/>
      <w:color w:val="272727" w:themeColor="text1" w:themeTint="D8"/>
    </w:rPr>
  </w:style>
  <w:style w:type="paragraph" w:styleId="Title">
    <w:name w:val="Title"/>
    <w:basedOn w:val="Normal"/>
    <w:next w:val="Normal"/>
    <w:link w:val="TitleChar"/>
    <w:uiPriority w:val="10"/>
    <w:qFormat/>
    <w:rsid w:val="00B023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23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23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23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23AC"/>
    <w:pPr>
      <w:spacing w:before="160"/>
      <w:jc w:val="center"/>
    </w:pPr>
    <w:rPr>
      <w:i/>
      <w:iCs/>
      <w:color w:val="404040" w:themeColor="text1" w:themeTint="BF"/>
    </w:rPr>
  </w:style>
  <w:style w:type="character" w:customStyle="1" w:styleId="QuoteChar">
    <w:name w:val="Quote Char"/>
    <w:basedOn w:val="DefaultParagraphFont"/>
    <w:link w:val="Quote"/>
    <w:uiPriority w:val="29"/>
    <w:rsid w:val="00B023AC"/>
    <w:rPr>
      <w:i/>
      <w:iCs/>
      <w:color w:val="404040" w:themeColor="text1" w:themeTint="BF"/>
    </w:rPr>
  </w:style>
  <w:style w:type="paragraph" w:styleId="ListParagraph">
    <w:name w:val="List Paragraph"/>
    <w:basedOn w:val="Normal"/>
    <w:uiPriority w:val="34"/>
    <w:qFormat/>
    <w:rsid w:val="00B023AC"/>
    <w:pPr>
      <w:ind w:left="720"/>
      <w:contextualSpacing/>
    </w:pPr>
  </w:style>
  <w:style w:type="character" w:styleId="IntenseEmphasis">
    <w:name w:val="Intense Emphasis"/>
    <w:basedOn w:val="DefaultParagraphFont"/>
    <w:uiPriority w:val="21"/>
    <w:qFormat/>
    <w:rsid w:val="00B023AC"/>
    <w:rPr>
      <w:i/>
      <w:iCs/>
      <w:color w:val="0F4761" w:themeColor="accent1" w:themeShade="BF"/>
    </w:rPr>
  </w:style>
  <w:style w:type="paragraph" w:styleId="IntenseQuote">
    <w:name w:val="Intense Quote"/>
    <w:basedOn w:val="Normal"/>
    <w:next w:val="Normal"/>
    <w:link w:val="IntenseQuoteChar"/>
    <w:uiPriority w:val="30"/>
    <w:qFormat/>
    <w:rsid w:val="00B023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23AC"/>
    <w:rPr>
      <w:i/>
      <w:iCs/>
      <w:color w:val="0F4761" w:themeColor="accent1" w:themeShade="BF"/>
    </w:rPr>
  </w:style>
  <w:style w:type="character" w:styleId="IntenseReference">
    <w:name w:val="Intense Reference"/>
    <w:basedOn w:val="DefaultParagraphFont"/>
    <w:uiPriority w:val="32"/>
    <w:qFormat/>
    <w:rsid w:val="00B023A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1322</Words>
  <Characters>7537</Characters>
  <Application>Microsoft Office Word</Application>
  <DocSecurity>0</DocSecurity>
  <Lines>62</Lines>
  <Paragraphs>17</Paragraphs>
  <ScaleCrop>false</ScaleCrop>
  <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pouyanm2016r@gmail.com</dc:creator>
  <cp:keywords/>
  <dc:description/>
  <cp:lastModifiedBy>pouyanm2016r@gmail.com</cp:lastModifiedBy>
  <cp:revision>2</cp:revision>
  <dcterms:created xsi:type="dcterms:W3CDTF">2025-10-26T06:35:00Z</dcterms:created>
  <dcterms:modified xsi:type="dcterms:W3CDTF">2025-10-26T06:35:00Z</dcterms:modified>
</cp:coreProperties>
</file>